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 to Answer as a Council at Your First/Second Meetings 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(or as an initial planning retreat, if appropriate)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light of the 2020 congregational goals to: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GOAL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#3:  </w:t>
      </w:r>
      <w:r w:rsidDel="00000000" w:rsidR="00000000" w:rsidRPr="00000000">
        <w:rPr>
          <w:i w:val="1"/>
          <w:sz w:val="20"/>
          <w:szCs w:val="20"/>
          <w:rtl w:val="0"/>
        </w:rPr>
        <w:t xml:space="preserve">By January 2022, 100 FPCE members have experienced a robust training and development program for lay leadership that resulted in new lay leaders, mentors, and volunteers.</w:t>
      </w:r>
    </w:p>
    <w:p w:rsidR="00000000" w:rsidDel="00000000" w:rsidP="00000000" w:rsidRDefault="00000000" w:rsidRPr="00000000" w14:paraId="00000006">
      <w:pPr>
        <w:spacing w:after="240" w:befor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GOAL #4</w:t>
      </w:r>
      <w:r w:rsidDel="00000000" w:rsidR="00000000" w:rsidRPr="00000000">
        <w:rPr>
          <w:i w:val="1"/>
          <w:sz w:val="20"/>
          <w:szCs w:val="20"/>
          <w:rtl w:val="0"/>
        </w:rPr>
        <w:t xml:space="preserve">:  By January 2022, 100 kids have regularly attended PYGS and 100 kids have regularly attended NUBS. (Increase children and youth participation in the life of FPCE.)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Prior to this first discussion, ask your council members prayerfully to consider the following questions: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As you think about goals for the next year where does it feel like the Holy Spirit is calling your ministry?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What challenges does the ministry want to address? What should the ministry build on from the previous year?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Are there any new things that God might be calling the ministry to explore or try?</w:t>
      </w:r>
    </w:p>
    <w:p w:rsidR="00000000" w:rsidDel="00000000" w:rsidP="00000000" w:rsidRDefault="00000000" w:rsidRPr="00000000" w14:paraId="0000000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our job as a team? Summarize the role of this council succinctly and clearly. Aim for around 20 words or less. (What are we here to do as this specific ministry at FPCE?)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is/are our specific, attainable, measurable goal(s) for 2020?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ind w:left="144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How do the goals your ministry feels called to work on connect with the larger goals of the church? How will they align and support those goals?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hd w:fill="ffffff" w:val="clear"/>
        <w:ind w:left="144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What other ministries will you reach out to in order to work towards your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timeline for achieving these goals? What do we need to do first, second, etc.? What are the deadlines we want to set for our goals?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 we know when we have succeeded at doing our job?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benefit will we bring to the church as a result of our work as a team?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 sure to revisit the timeline and measure your success in making progress and achieving your goals at each meeting.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